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Российская Федерация</w:t>
      </w: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Администрация Кировского сельсовета</w:t>
      </w: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Алтайского района </w:t>
      </w: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Республики Хакасия</w:t>
      </w: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b/>
          <w:szCs w:val="26"/>
        </w:rPr>
      </w:pP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ПОСТАНОВЛЕНИЕ</w:t>
      </w: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28.09.2015</w:t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  <w:t xml:space="preserve"> </w:t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  <w:t xml:space="preserve">                    №  58</w:t>
      </w: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с. </w:t>
      </w:r>
      <w:proofErr w:type="spellStart"/>
      <w:r w:rsidRPr="00DB7F85">
        <w:rPr>
          <w:rFonts w:eastAsia="Times New Roman" w:cs="Times New Roman"/>
          <w:szCs w:val="26"/>
        </w:rPr>
        <w:t>Кирово</w:t>
      </w:r>
      <w:proofErr w:type="spellEnd"/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Об       утверждении         </w:t>
      </w:r>
      <w:proofErr w:type="gramStart"/>
      <w:r w:rsidRPr="00DB7F85">
        <w:rPr>
          <w:rFonts w:eastAsia="Times New Roman" w:cs="Times New Roman"/>
          <w:szCs w:val="26"/>
        </w:rPr>
        <w:t>муниципальной</w:t>
      </w:r>
      <w:proofErr w:type="gramEnd"/>
      <w:r w:rsidRPr="00DB7F85">
        <w:rPr>
          <w:rFonts w:eastAsia="Times New Roman" w:cs="Times New Roman"/>
          <w:szCs w:val="26"/>
        </w:rPr>
        <w:t xml:space="preserve">   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программы «Развитие субъектов малого и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среднего  предпринимательства на территории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Кировского сельсовета на 2016-2020 годы»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   Руководствуясь Уставом муниципального образования Кировский сельсовет, администрация Кировского сельсовета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ПОСТАНОВЛЯЕТ: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 1. Утвердить муниципальную  программу «Развитие субъектов малого и среднего  предпринимательства на территории  Кировского сельсовета на 2016-2020 годы» (приложение 1).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  <w:r w:rsidRPr="00DB7F85">
        <w:rPr>
          <w:rFonts w:eastAsia="Times New Roman" w:cs="Times New Roman"/>
          <w:szCs w:val="26"/>
          <w:lang w:eastAsia="ru-RU"/>
        </w:rPr>
        <w:t xml:space="preserve">       2.Настоящее постановление подлежит официальному опубликованию (обнародованию) и вступает в силу  с 01.01.2016 года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  <w:r w:rsidRPr="00DB7F85">
        <w:rPr>
          <w:rFonts w:eastAsia="Times New Roman" w:cs="Times New Roman"/>
          <w:szCs w:val="26"/>
          <w:lang w:eastAsia="ru-RU"/>
        </w:rPr>
        <w:t xml:space="preserve">      3. </w:t>
      </w:r>
      <w:proofErr w:type="gramStart"/>
      <w:r w:rsidRPr="00DB7F85">
        <w:rPr>
          <w:rFonts w:eastAsia="Times New Roman" w:cs="Times New Roman"/>
          <w:szCs w:val="26"/>
          <w:lang w:eastAsia="ru-RU"/>
        </w:rPr>
        <w:t>Контроль за</w:t>
      </w:r>
      <w:proofErr w:type="gramEnd"/>
      <w:r w:rsidRPr="00DB7F85">
        <w:rPr>
          <w:rFonts w:eastAsia="Times New Roman" w:cs="Times New Roman"/>
          <w:szCs w:val="26"/>
          <w:lang w:eastAsia="ru-RU"/>
        </w:rPr>
        <w:t xml:space="preserve"> исполнением данного постановления оставляю за собой.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spacing w:after="0" w:line="240" w:lineRule="auto"/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spacing w:after="0" w:line="240" w:lineRule="auto"/>
        <w:ind w:left="540"/>
        <w:jc w:val="both"/>
        <w:rPr>
          <w:rFonts w:eastAsia="Times New Roman" w:cs="Times New Roman"/>
          <w:szCs w:val="26"/>
          <w:lang w:eastAsia="ru-RU"/>
        </w:rPr>
      </w:pPr>
      <w:r w:rsidRPr="00DB7F85">
        <w:rPr>
          <w:rFonts w:eastAsia="Times New Roman" w:cs="Times New Roman"/>
          <w:szCs w:val="26"/>
          <w:lang w:eastAsia="ru-RU"/>
        </w:rPr>
        <w:t xml:space="preserve">                                           </w:t>
      </w:r>
    </w:p>
    <w:p w:rsidR="00DB7F85" w:rsidRPr="00DB7F85" w:rsidRDefault="00DB7F85" w:rsidP="00DB7F85">
      <w:pPr>
        <w:spacing w:after="0" w:line="240" w:lineRule="auto"/>
        <w:jc w:val="both"/>
        <w:rPr>
          <w:rFonts w:ascii="Calibri" w:eastAsia="Times New Roman" w:hAnsi="Calibri" w:cs="Times New Roman"/>
          <w:sz w:val="22"/>
        </w:rPr>
      </w:pPr>
      <w:r w:rsidRPr="00DB7F85">
        <w:rPr>
          <w:rFonts w:eastAsia="Times New Roman" w:cs="Times New Roman"/>
          <w:szCs w:val="26"/>
          <w:lang w:eastAsia="ru-RU"/>
        </w:rPr>
        <w:t>Глава Кировского сельсовета                                                           И.В. Манаенко</w:t>
      </w: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lastRenderedPageBreak/>
        <w:t xml:space="preserve"> Приложение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к постановлению администрации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Кировского сельсовета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 от 28.09.2015  № 58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  <w:bookmarkStart w:id="0" w:name="Par45"/>
      <w:bookmarkEnd w:id="0"/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«Развитие субъектов малого и среднего предпринимательства на территории Кировского сельсовета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на 2016-2020годы»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 w:rsidRPr="00DB7F85">
        <w:rPr>
          <w:rFonts w:eastAsia="Times New Roman" w:cs="Times New Roman"/>
          <w:szCs w:val="26"/>
          <w:lang w:eastAsia="ru-RU"/>
        </w:rPr>
        <w:t xml:space="preserve">с. </w:t>
      </w:r>
      <w:proofErr w:type="spellStart"/>
      <w:r w:rsidRPr="00DB7F85">
        <w:rPr>
          <w:rFonts w:eastAsia="Times New Roman" w:cs="Times New Roman"/>
          <w:szCs w:val="26"/>
          <w:lang w:eastAsia="ru-RU"/>
        </w:rPr>
        <w:t>Кирово</w:t>
      </w:r>
      <w:proofErr w:type="spellEnd"/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 w:rsidRPr="00DB7F85">
        <w:rPr>
          <w:rFonts w:eastAsia="Times New Roman" w:cs="Times New Roman"/>
          <w:szCs w:val="26"/>
          <w:lang w:eastAsia="ru-RU"/>
        </w:rPr>
        <w:t>2015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1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sz w:val="28"/>
          <w:szCs w:val="28"/>
          <w:lang w:eastAsia="ru-RU"/>
        </w:rPr>
        <w:t>Содержание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8"/>
          <w:szCs w:val="28"/>
          <w:lang w:eastAsia="ru-RU"/>
        </w:rPr>
      </w:pPr>
    </w:p>
    <w:tbl>
      <w:tblPr>
        <w:tblW w:w="913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60"/>
        <w:gridCol w:w="1775"/>
      </w:tblGrid>
      <w:tr w:rsidR="003336C5" w:rsidRPr="00DB7F85" w:rsidTr="00DB7F85">
        <w:trPr>
          <w:trHeight w:hRule="exact" w:val="384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36C5" w:rsidRPr="003336C5" w:rsidRDefault="003336C5" w:rsidP="0033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9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9"/>
                <w:szCs w:val="26"/>
                <w:lang w:eastAsia="ru-RU"/>
              </w:rPr>
              <w:t>1.</w:t>
            </w:r>
            <w:r w:rsidRPr="003336C5">
              <w:rPr>
                <w:rFonts w:eastAsia="Times New Roman" w:cs="Times New Roman"/>
                <w:color w:val="000000"/>
                <w:spacing w:val="9"/>
                <w:szCs w:val="26"/>
                <w:lang w:eastAsia="ru-RU"/>
              </w:rPr>
              <w:t xml:space="preserve">Паспорт 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36C5" w:rsidRPr="00DB7F85" w:rsidRDefault="003336C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 xml:space="preserve"> 3</w:t>
            </w:r>
            <w:r w:rsidR="00A23A8E">
              <w:rPr>
                <w:rFonts w:eastAsia="Times New Roman" w:cs="Times New Roman"/>
                <w:szCs w:val="26"/>
                <w:lang w:eastAsia="ru-RU"/>
              </w:rPr>
              <w:t>-5</w:t>
            </w:r>
          </w:p>
        </w:tc>
      </w:tr>
      <w:tr w:rsidR="00DB7F85" w:rsidRPr="00DB7F85" w:rsidTr="00DB7F85">
        <w:trPr>
          <w:trHeight w:hRule="exact" w:val="384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3336C5" w:rsidP="0033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9"/>
                <w:szCs w:val="26"/>
                <w:lang w:eastAsia="ru-RU"/>
              </w:rPr>
              <w:t>2</w:t>
            </w:r>
            <w:r w:rsidR="00DB7F85" w:rsidRPr="00DB7F85">
              <w:rPr>
                <w:rFonts w:eastAsia="Times New Roman" w:cs="Times New Roman"/>
                <w:color w:val="000000"/>
                <w:spacing w:val="9"/>
                <w:szCs w:val="26"/>
                <w:lang w:eastAsia="ru-RU"/>
              </w:rPr>
              <w:t>. Характеристика проблемы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A23A8E" w:rsidP="00A23A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6-7</w:t>
            </w:r>
          </w:p>
        </w:tc>
      </w:tr>
      <w:tr w:rsidR="00DB7F85" w:rsidRPr="00DB7F85" w:rsidTr="00DB7F85">
        <w:trPr>
          <w:trHeight w:hRule="exact" w:val="374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3336C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2"/>
                <w:szCs w:val="26"/>
                <w:lang w:eastAsia="ru-RU"/>
              </w:rPr>
              <w:t>3</w:t>
            </w:r>
            <w:r w:rsidR="00DB7F85" w:rsidRPr="00DB7F85">
              <w:rPr>
                <w:rFonts w:eastAsia="Times New Roman" w:cs="Times New Roman"/>
                <w:color w:val="000000"/>
                <w:spacing w:val="12"/>
                <w:szCs w:val="26"/>
                <w:lang w:eastAsia="ru-RU"/>
              </w:rPr>
              <w:t>. Основные цели и задачи программы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A23A8E" w:rsidP="00A23A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7</w:t>
            </w:r>
          </w:p>
        </w:tc>
      </w:tr>
      <w:tr w:rsidR="00DB7F85" w:rsidRPr="00DB7F85" w:rsidTr="00DB7F85">
        <w:trPr>
          <w:trHeight w:hRule="exact" w:val="443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3336C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30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3"/>
                <w:szCs w:val="26"/>
                <w:lang w:eastAsia="ru-RU"/>
              </w:rPr>
              <w:t>4</w:t>
            </w:r>
            <w:r w:rsidR="00DB7F85" w:rsidRPr="00DB7F85">
              <w:rPr>
                <w:rFonts w:eastAsia="Times New Roman" w:cs="Times New Roman"/>
                <w:color w:val="000000"/>
                <w:spacing w:val="13"/>
                <w:szCs w:val="26"/>
                <w:lang w:eastAsia="ru-RU"/>
              </w:rPr>
              <w:t>. Перечень программных мероприятий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A23A8E" w:rsidP="00A23A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8-12</w:t>
            </w:r>
          </w:p>
        </w:tc>
      </w:tr>
      <w:tr w:rsidR="00DB7F85" w:rsidRPr="00DB7F85" w:rsidTr="00DB7F85">
        <w:trPr>
          <w:trHeight w:hRule="exact" w:val="406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3336C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637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15"/>
                <w:szCs w:val="26"/>
                <w:lang w:eastAsia="ru-RU"/>
              </w:rPr>
              <w:t>5</w:t>
            </w:r>
            <w:r w:rsidR="00DB7F85" w:rsidRPr="00DB7F85">
              <w:rPr>
                <w:rFonts w:eastAsia="Times New Roman" w:cs="Times New Roman"/>
                <w:color w:val="000000"/>
                <w:spacing w:val="15"/>
                <w:szCs w:val="26"/>
                <w:lang w:eastAsia="ru-RU"/>
              </w:rPr>
              <w:t>. Обоснование ресурсного обеспечения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A23A8E" w:rsidP="00A23A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13</w:t>
            </w:r>
          </w:p>
        </w:tc>
      </w:tr>
      <w:tr w:rsidR="00DB7F85" w:rsidRPr="00DB7F85" w:rsidTr="00DB7F85">
        <w:trPr>
          <w:trHeight w:hRule="exact" w:val="426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3336C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262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6</w:t>
            </w:r>
            <w:r w:rsidR="00DB7F85" w:rsidRPr="00DB7F85">
              <w:rPr>
                <w:rFonts w:eastAsia="Times New Roman" w:cs="Times New Roman"/>
                <w:szCs w:val="26"/>
                <w:lang w:eastAsia="ru-RU"/>
              </w:rPr>
              <w:t>. Механизм реализации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A23A8E" w:rsidP="00A23A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13</w:t>
            </w:r>
          </w:p>
        </w:tc>
      </w:tr>
      <w:tr w:rsidR="00DB7F85" w:rsidRPr="00DB7F85" w:rsidTr="00DB7F85">
        <w:trPr>
          <w:trHeight w:hRule="exact" w:val="419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3336C5" w:rsidP="0033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7</w:t>
            </w:r>
            <w:r w:rsidR="00DB7F85" w:rsidRPr="00DB7F85">
              <w:rPr>
                <w:rFonts w:eastAsia="Times New Roman" w:cs="Times New Roman"/>
                <w:szCs w:val="26"/>
                <w:lang w:eastAsia="ru-RU"/>
              </w:rPr>
              <w:t>. Оценка эффективности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A23A8E" w:rsidP="00A23A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14-15</w:t>
            </w:r>
            <w:bookmarkStart w:id="1" w:name="_GoBack"/>
            <w:bookmarkEnd w:id="1"/>
          </w:p>
        </w:tc>
      </w:tr>
    </w:tbl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color w:val="000000"/>
          <w:spacing w:val="-4"/>
          <w:szCs w:val="26"/>
          <w:lang w:eastAsia="ru-RU"/>
        </w:rPr>
        <w:t>Паспорт муниципальной  программы</w:t>
      </w: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tbl>
      <w:tblPr>
        <w:tblW w:w="982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36"/>
        <w:gridCol w:w="5285"/>
      </w:tblGrid>
      <w:tr w:rsidR="00DB7F85" w:rsidRPr="00DB7F85" w:rsidTr="003336C5">
        <w:trPr>
          <w:trHeight w:hRule="exact" w:val="127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4"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  <w:t xml:space="preserve">«Развитие субъектов малого </w:t>
            </w:r>
            <w:r w:rsidRPr="00DB7F85"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  <w:t>и среднего предпринимательства на территории</w:t>
            </w:r>
            <w:r w:rsidRPr="00DB7F85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 xml:space="preserve"> Кировского сельсовета на 2016-2020</w:t>
            </w:r>
            <w:r w:rsidRPr="00DB7F85">
              <w:rPr>
                <w:rFonts w:eastAsia="Times New Roman" w:cs="Times New Roman"/>
                <w:color w:val="000000"/>
                <w:spacing w:val="-5"/>
                <w:szCs w:val="26"/>
                <w:lang w:eastAsia="ru-RU"/>
              </w:rPr>
              <w:t xml:space="preserve">годы» (далее-Программа) </w:t>
            </w:r>
          </w:p>
        </w:tc>
      </w:tr>
      <w:tr w:rsidR="00DB7F85" w:rsidRPr="00DB7F85" w:rsidTr="003336C5">
        <w:trPr>
          <w:trHeight w:hRule="exact" w:val="127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  <w:t>Дата принятия решения о разработке программы, дата утверждения (наименование и номер соответствующего нормативного акта)</w:t>
            </w:r>
          </w:p>
        </w:tc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4"/>
              <w:jc w:val="both"/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  <w:t>Распоряжение администрации Кировского сельсовета от 05.08.2015. № 29</w:t>
            </w:r>
          </w:p>
        </w:tc>
      </w:tr>
      <w:tr w:rsidR="00DB7F85" w:rsidRPr="00DB7F85" w:rsidTr="003336C5">
        <w:trPr>
          <w:trHeight w:hRule="exact" w:val="72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  <w:t>Муниципальный заказчик</w:t>
            </w:r>
          </w:p>
        </w:tc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4"/>
              <w:jc w:val="both"/>
              <w:rPr>
                <w:rFonts w:eastAsia="Times New Roman" w:cs="Times New Roman"/>
                <w:color w:val="000000"/>
                <w:spacing w:val="-2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2"/>
                <w:szCs w:val="26"/>
                <w:lang w:eastAsia="ru-RU"/>
              </w:rPr>
              <w:t>Администрация Кировского сельсовета</w:t>
            </w:r>
          </w:p>
        </w:tc>
      </w:tr>
      <w:tr w:rsidR="00DB7F85" w:rsidRPr="00DB7F85" w:rsidTr="003336C5">
        <w:trPr>
          <w:trHeight w:hRule="exact" w:val="72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  <w:t>Муниципальный заказчик - координатор</w:t>
            </w:r>
          </w:p>
        </w:tc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4"/>
              <w:jc w:val="both"/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2"/>
                <w:szCs w:val="26"/>
                <w:lang w:eastAsia="ru-RU"/>
              </w:rPr>
              <w:t>Администрация Кировского сельсовета</w:t>
            </w:r>
          </w:p>
        </w:tc>
      </w:tr>
      <w:tr w:rsidR="00DB7F85" w:rsidRPr="00DB7F85" w:rsidTr="003336C5">
        <w:trPr>
          <w:trHeight w:hRule="exact" w:val="6024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20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Цель: 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Содействие развитию экономического потенциала Кировского сельсовета через создание благоприятных условий развития субъектов малого и среднего предпринимательства.</w:t>
            </w:r>
          </w:p>
          <w:p w:rsidR="00DB7F85" w:rsidRPr="00DB7F85" w:rsidRDefault="00DB7F85" w:rsidP="00DB7F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>Задачи: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- Содействие модернизации основных фондов, участвующих в производстве товаров (работ, услуг) субъектов малого и среднего предпринимательства;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pacing w:val="-2"/>
                <w:szCs w:val="26"/>
                <w:lang w:eastAsia="ru-RU"/>
              </w:rPr>
              <w:t xml:space="preserve">-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>Финансовая поддержка субъектов малого и среднего предпринимательства;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- Совершенствование механизмов поддержки малого и среднего бизнеса, повышение квалификации кадров;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- Развитие и повышение </w:t>
            </w:r>
            <w:proofErr w:type="gramStart"/>
            <w:r w:rsidRPr="00DB7F85">
              <w:rPr>
                <w:rFonts w:eastAsia="Calibri" w:cs="Times New Roman"/>
                <w:szCs w:val="26"/>
                <w:lang w:eastAsia="ru-RU"/>
              </w:rPr>
              <w:t>эффективности финансирования инфраструктуры поддержки субъектов малого</w:t>
            </w:r>
            <w:proofErr w:type="gramEnd"/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и среднего бизнеса.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pacing w:val="-2"/>
                <w:szCs w:val="26"/>
                <w:lang w:eastAsia="ru-RU"/>
              </w:rPr>
            </w:pPr>
          </w:p>
        </w:tc>
      </w:tr>
      <w:tr w:rsidR="00DB7F85" w:rsidRPr="00DB7F85" w:rsidTr="003336C5">
        <w:trPr>
          <w:trHeight w:val="487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  <w:lastRenderedPageBreak/>
              <w:t>Показатели результативности (индикаторы)</w:t>
            </w:r>
          </w:p>
        </w:tc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- Количество вновь образованных субъектов малого и среднего предпринимательства по годам: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2016 год –1ед.;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2017 год –2 ед.;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2018 год –2 ед.;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2019 год –3ед.;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2020 год- 3 ед.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Задачи развития малого и среднего предпринимательства: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1) определение отраслевых, территориальных и иных приоритетов в развитии малого и среднего предпринимательства в поселении;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2) формирование основных направлений в сфере развития малого и среднего предпринимательства, обеспечивающих оптимальное использование бюджетных ресурсов, выделяемых на государственную поддержку малого и среднего предпринимательства, и достижение запланированных результатов;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3) совершенствование механизмов и инфраструктуры поддержки предпринимательства;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4) повышение образовательного уровня и снижение кадрового дефицита в предпринимательской среде;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5) обеспечение активного и эффективного сотрудничества крупного, среднего и малого предпринимательства в интересах развития экономики поселения;</w:t>
            </w:r>
          </w:p>
        </w:tc>
      </w:tr>
      <w:tr w:rsidR="00DB7F85" w:rsidRPr="00DB7F85" w:rsidTr="003336C5">
        <w:trPr>
          <w:trHeight w:hRule="exact" w:val="664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  <w:t xml:space="preserve">Сроки и этапы реализации </w:t>
            </w:r>
            <w:r w:rsidRPr="00DB7F85">
              <w:rPr>
                <w:rFonts w:eastAsia="Times New Roman" w:cs="Times New Roman"/>
                <w:color w:val="000000"/>
                <w:spacing w:val="7"/>
                <w:szCs w:val="26"/>
                <w:lang w:eastAsia="ru-RU"/>
              </w:rPr>
              <w:t>Программы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9"/>
              <w:jc w:val="both"/>
              <w:rPr>
                <w:rFonts w:eastAsia="Times New Roman" w:cs="Times New Roman"/>
                <w:color w:val="000000"/>
                <w:spacing w:val="8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8"/>
                <w:szCs w:val="26"/>
                <w:lang w:eastAsia="ru-RU"/>
              </w:rPr>
              <w:t>2016-2020годы</w:t>
            </w:r>
          </w:p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9"/>
              <w:jc w:val="both"/>
              <w:rPr>
                <w:rFonts w:eastAsia="Times New Roman" w:cs="Times New Roman"/>
                <w:color w:val="000000"/>
                <w:spacing w:val="8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8"/>
                <w:szCs w:val="26"/>
                <w:lang w:eastAsia="ru-RU"/>
              </w:rPr>
              <w:t>(этапы не  предусматриваются)</w:t>
            </w:r>
          </w:p>
        </w:tc>
      </w:tr>
      <w:tr w:rsidR="00DB7F85" w:rsidRPr="00DB7F85" w:rsidTr="003336C5">
        <w:trPr>
          <w:trHeight w:hRule="exact" w:val="42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  <w:t>Перечень подпрограмм</w:t>
            </w:r>
          </w:p>
        </w:tc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29"/>
              <w:jc w:val="both"/>
              <w:rPr>
                <w:rFonts w:eastAsia="Times New Roman" w:cs="Times New Roman"/>
                <w:color w:val="000000"/>
                <w:spacing w:val="8"/>
                <w:szCs w:val="26"/>
                <w:lang w:eastAsia="ru-RU"/>
              </w:rPr>
            </w:pPr>
          </w:p>
        </w:tc>
      </w:tr>
      <w:tr w:rsidR="00DB7F85" w:rsidRPr="00DB7F85" w:rsidTr="003336C5">
        <w:trPr>
          <w:trHeight w:val="2184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>Объёмы и источники финансирования</w:t>
            </w:r>
          </w:p>
        </w:tc>
        <w:tc>
          <w:tcPr>
            <w:tcW w:w="52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 xml:space="preserve"> Всего 13,0 тыс. руб., 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>в том числе по годам: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2016 год –2 тыс. руб.;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2017 год –2  тыс. руб.;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2018 год –3 тыс. руб.;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2019 год –3 тыс. руб.;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2020 год – 3 тыс. руб.;</w:t>
            </w:r>
          </w:p>
        </w:tc>
      </w:tr>
      <w:tr w:rsidR="00DB7F85" w:rsidRPr="00DB7F85" w:rsidTr="003336C5">
        <w:trPr>
          <w:trHeight w:val="3176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lastRenderedPageBreak/>
              <w:t xml:space="preserve">Ожидаемые конечные результаты </w:t>
            </w:r>
            <w:r w:rsidRPr="00DB7F85"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  <w:t>реализации Программы</w:t>
            </w:r>
          </w:p>
        </w:tc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7F85" w:rsidRPr="00DB7F85" w:rsidRDefault="00DB7F85" w:rsidP="00DB7F85">
            <w:pPr>
              <w:spacing w:after="0"/>
              <w:jc w:val="both"/>
              <w:rPr>
                <w:rFonts w:eastAsia="Calibri" w:cs="Times New Roman"/>
                <w:lang w:eastAsia="ru-RU"/>
              </w:rPr>
            </w:pPr>
            <w:r w:rsidRPr="00DB7F85">
              <w:rPr>
                <w:rFonts w:eastAsia="Calibri" w:cs="Times New Roman"/>
                <w:lang w:eastAsia="ru-RU"/>
              </w:rPr>
              <w:t>-рост числа  вновь образованных субъектов малого и среднего предпринимательства на  11 ед.;</w:t>
            </w:r>
          </w:p>
          <w:p w:rsidR="00DB7F85" w:rsidRPr="00DB7F85" w:rsidRDefault="00DB7F85" w:rsidP="00DB7F85">
            <w:pPr>
              <w:spacing w:after="0"/>
              <w:jc w:val="both"/>
              <w:rPr>
                <w:rFonts w:eastAsia="Calibri" w:cs="Times New Roman"/>
              </w:rPr>
            </w:pPr>
            <w:r w:rsidRPr="00DB7F85">
              <w:rPr>
                <w:rFonts w:eastAsia="Calibri" w:cs="Times New Roman"/>
              </w:rPr>
              <w:t>- увеличение общего числа субъектов малого и среднего предпринимательства на территории Кировского сельсовета;</w:t>
            </w:r>
          </w:p>
          <w:p w:rsidR="00DB7F85" w:rsidRPr="00DB7F85" w:rsidRDefault="00DB7F85" w:rsidP="00DB7F85">
            <w:pPr>
              <w:spacing w:after="0"/>
              <w:jc w:val="both"/>
              <w:rPr>
                <w:rFonts w:eastAsia="Calibri" w:cs="Times New Roman"/>
              </w:rPr>
            </w:pPr>
            <w:r w:rsidRPr="00DB7F85">
              <w:rPr>
                <w:rFonts w:eastAsia="Calibri" w:cs="Times New Roman"/>
              </w:rPr>
              <w:t xml:space="preserve">- увеличение доли </w:t>
            </w:r>
            <w:proofErr w:type="gramStart"/>
            <w:r w:rsidRPr="00DB7F85">
              <w:rPr>
                <w:rFonts w:eastAsia="Calibri" w:cs="Times New Roman"/>
              </w:rPr>
              <w:t>занятых</w:t>
            </w:r>
            <w:proofErr w:type="gramEnd"/>
            <w:r w:rsidRPr="00DB7F85">
              <w:rPr>
                <w:rFonts w:eastAsia="Calibri" w:cs="Times New Roman"/>
              </w:rPr>
              <w:t xml:space="preserve"> в малом и среднем бизнесе;</w:t>
            </w:r>
          </w:p>
          <w:p w:rsidR="00DB7F85" w:rsidRPr="00DB7F85" w:rsidRDefault="00DB7F85" w:rsidP="00DB7F85">
            <w:pPr>
              <w:spacing w:after="0"/>
              <w:jc w:val="both"/>
              <w:rPr>
                <w:rFonts w:eastAsia="Calibri" w:cs="Times New Roman"/>
                <w:lang w:eastAsia="ru-RU"/>
              </w:rPr>
            </w:pPr>
            <w:r w:rsidRPr="00DB7F85">
              <w:rPr>
                <w:rFonts w:eastAsia="Calibri" w:cs="Times New Roman"/>
                <w:lang w:eastAsia="ru-RU"/>
              </w:rPr>
              <w:t>-рост оборота малых и средних предприятий;</w:t>
            </w:r>
          </w:p>
          <w:p w:rsidR="00DB7F85" w:rsidRPr="00DB7F85" w:rsidRDefault="00DB7F85" w:rsidP="00DB7F85">
            <w:pPr>
              <w:spacing w:after="0"/>
              <w:jc w:val="both"/>
              <w:rPr>
                <w:rFonts w:eastAsia="Calibri" w:cs="Times New Roman"/>
                <w:color w:val="000000"/>
                <w:spacing w:val="8"/>
                <w:szCs w:val="26"/>
                <w:lang w:eastAsia="ru-RU"/>
              </w:rPr>
            </w:pPr>
          </w:p>
        </w:tc>
      </w:tr>
    </w:tbl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  <w:t>1 Характеристика малого предпринимательства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>Малое предпринимательство в муниципальном образовании Кировский сельсовет является одним из базовых элементов социально-экономической инфраструктуры, позволяет сократить уровень безработицы, вносит существенный вклад в обеспечение налоговых поступлений в бюджет и наполняет рынок товарами и услугами.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Достигнутый к настоящему времени уровень развития малого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предпринимательства пока еще недостаточен для того, чтобы раскрыть для общества его привлекательные свойства в качестве источника быстрого создания новых рабочих мест, оживления спроса и предложения на местных товарных рынках, появления источников дохода у значительной части экономически активного населения.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К факторам, сдерживающим развитие малого предпринимательства, относятся негативные процессы, связанные с несовершенством законодательной базы, регулирующей деятельность предпринимательства, и налогового законодательства,  а также недостаток собственных оборотных средств, отсутствие достаточного обеспечения для получения кредитов, отсутствие системы долгосрочного инвестиционного кредитования, административные барьеры, представляющие собой проблемы организационного характера.</w:t>
      </w:r>
      <w:proofErr w:type="gramEnd"/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На развитие малого предпринимательства оказывают влияние также негативные факторы, вытекающие из системного кризиса всей российской экономики, в том числе низкая покупательная способность населения, жесткая кредитно-денежная политика, проблема неплатежей, низкая инвестиционная активность, высокие темпы инфляции. Для того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,</w:t>
      </w:r>
      <w:proofErr w:type="gram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чтобы переломить негативные тенденции в развитии малого предпринимательства и обеспечить его качественный и количественный рост.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i/>
          <w:color w:val="000000"/>
          <w:spacing w:val="-4"/>
          <w:szCs w:val="26"/>
          <w:lang w:eastAsia="ru-RU"/>
        </w:rPr>
        <w:t>Потребительский рынок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поселения на сегодняшний день является крупной хозяйственной отраслью. Насыщенность потребительского рынка соответствует платежеспособному спросу населения и носит устойчивый характер. Администрация поселения поддерживает политику максимального сотрудничества с предпринимателями.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i/>
          <w:color w:val="000000"/>
          <w:spacing w:val="-4"/>
          <w:szCs w:val="26"/>
          <w:lang w:eastAsia="ru-RU"/>
        </w:rPr>
        <w:t>Торговая сеть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поселения представлена 8 торговыми точками действующими магазинами, павильонами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В поселении - 7 частных предпринимателей, занимающихся розничной торговлей, осуществляющих свою деятельность - в стационарной сети,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индивидуальные предприниматели является собственниками торговых мест, и только часть  арендуют земельные участки под свои торговые места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.</w:t>
      </w:r>
      <w:proofErr w:type="gram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Предприятия потребительского рынка поселения научились оперативно реагировать на изменение спроса населения. Индивидуальные предприниматели в своей деятельности активно применяют следующие новые формы торговли: продажа товаров в кредит, по образцам, по заявкам, в заранее расфасованном виде, доставка товаров на дом.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Сеть </w:t>
      </w:r>
      <w:r w:rsidRPr="00DB7F85">
        <w:rPr>
          <w:rFonts w:eastAsia="Times New Roman" w:cs="Times New Roman"/>
          <w:bCs/>
          <w:i/>
          <w:color w:val="000000"/>
          <w:spacing w:val="-4"/>
          <w:szCs w:val="26"/>
          <w:lang w:eastAsia="ru-RU"/>
        </w:rPr>
        <w:t>общественного питания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 поселении представлена 1 предприятием – ООО «Бирюса»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.</w:t>
      </w:r>
      <w:proofErr w:type="gram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 своей столовой они обслуживают рабочих предприятия горячим питанием.. Кроме того, в сфере общественного питания в муниципальном образовании функционирует 1 школьное предприятие общественного питания.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В поселении за счет строительства магазинов индивидуальными предпринимателями  расширяется  розничная торговая  сеть, активно внедряются новые формы обслуживания населения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lastRenderedPageBreak/>
        <w:t>Вместе с тем у населения, проживающего в поселении, остро стоит вопрос  нехватки  оказываемых им бытовых услуг – услуг парикмахерских, ремонта часов и сложнобытовой техники, ремонт обуви, техническое обслуживание автомобилей.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Потребительский рынок сегодня – это существенная часть экономики, самым непосредственным образом затрагивающая интересы всего населения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  <w:t>2. Основные цели и задачи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Основной целью Программы является создание благоприятных условий, способствующих развитию малого и среднего предпринимательства в поселении, обеспечивающих стабилизацию и рост налоговых поступлений в бюджет, создание новых рабочих мест и рост благосостояния населения муниципального образования Кировский сельсовет. Достижение основной цели Программы требует решения следующих задач: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дальнейшее     развитие      инфраструктуры      поддержки      малого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и среднего предпринимательства;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выявление     отраслевых     приоритетов     с     целью     организации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эффективной         муниципальной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>поддержки         малого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среднего предпринимательства;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содействие    инновационному    бизнесу,    проведение    конкурсов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инвестиционных проектов, создание банка данных инвестиционных проектов  и бизнес - идей, которые могут быть реализованы в поселении.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szCs w:val="26"/>
          <w:lang w:eastAsia="ru-RU"/>
        </w:rPr>
      </w:pPr>
      <w:r w:rsidRPr="00DB7F85">
        <w:rPr>
          <w:rFonts w:eastAsia="Calibri" w:cs="Times New Roman"/>
          <w:szCs w:val="26"/>
          <w:lang w:eastAsia="ru-RU"/>
        </w:rPr>
        <w:t xml:space="preserve"> </w:t>
      </w: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  <w:sectPr w:rsidR="00DB7F85" w:rsidRPr="00DB7F85">
          <w:pgSz w:w="11906" w:h="16838"/>
          <w:pgMar w:top="1134" w:right="851" w:bottom="1134" w:left="1559" w:header="708" w:footer="708" w:gutter="0"/>
          <w:cols w:space="720"/>
        </w:sect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6"/>
          <w:lang w:eastAsia="ru-RU"/>
        </w:rPr>
      </w:pPr>
      <w:r w:rsidRPr="00DB7F85">
        <w:rPr>
          <w:rFonts w:eastAsia="Times New Roman" w:cs="Times New Roman"/>
          <w:b/>
          <w:bCs/>
          <w:szCs w:val="26"/>
          <w:lang w:eastAsia="ru-RU"/>
        </w:rPr>
        <w:lastRenderedPageBreak/>
        <w:t>3. Перечень программных мероприятий</w:t>
      </w:r>
    </w:p>
    <w:p w:rsidR="00DB7F85" w:rsidRPr="00DB7F85" w:rsidRDefault="00DB7F85" w:rsidP="00DB7F85">
      <w:pPr>
        <w:rPr>
          <w:rFonts w:eastAsia="Times New Roman" w:cs="Times New Roman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3545"/>
        <w:gridCol w:w="1023"/>
        <w:gridCol w:w="1300"/>
        <w:gridCol w:w="17"/>
        <w:gridCol w:w="1300"/>
        <w:gridCol w:w="54"/>
        <w:gridCol w:w="1116"/>
        <w:gridCol w:w="54"/>
        <w:gridCol w:w="1016"/>
        <w:gridCol w:w="1017"/>
        <w:gridCol w:w="3113"/>
      </w:tblGrid>
      <w:tr w:rsidR="00DB7F85" w:rsidRPr="00DB7F85" w:rsidTr="00DB7F85">
        <w:trPr>
          <w:trHeight w:val="285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№ 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п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>/п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Наименование мероприятия</w:t>
            </w:r>
          </w:p>
        </w:tc>
        <w:tc>
          <w:tcPr>
            <w:tcW w:w="68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Планируемый объём  финансирования за счёт бюджетных средств МО Кировский сельсовет (тыс. </w:t>
            </w:r>
            <w:proofErr w:type="spellStart"/>
            <w:r w:rsidRPr="00DB7F85">
              <w:rPr>
                <w:rFonts w:eastAsia="Times New Roman" w:cs="Times New Roman"/>
                <w:szCs w:val="26"/>
              </w:rPr>
              <w:t>руб</w:t>
            </w:r>
            <w:proofErr w:type="spellEnd"/>
            <w:r w:rsidRPr="00DB7F85">
              <w:rPr>
                <w:rFonts w:eastAsia="Times New Roman" w:cs="Times New Roman"/>
                <w:szCs w:val="26"/>
              </w:rPr>
              <w:t>)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Исполнитель</w:t>
            </w:r>
          </w:p>
        </w:tc>
      </w:tr>
      <w:tr w:rsidR="00DB7F85" w:rsidRPr="00DB7F85" w:rsidTr="00DB7F85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Всего</w:t>
            </w:r>
          </w:p>
        </w:tc>
        <w:tc>
          <w:tcPr>
            <w:tcW w:w="58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 том числе</w:t>
            </w: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</w:tr>
      <w:tr w:rsidR="00DB7F85" w:rsidRPr="00DB7F85" w:rsidTr="00DB7F8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2016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2017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2018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2019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2020</w:t>
            </w: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4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6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7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8</w:t>
            </w:r>
          </w:p>
        </w:tc>
      </w:tr>
      <w:tr w:rsidR="00DB7F85" w:rsidRPr="00DB7F85" w:rsidTr="00DB7F85">
        <w:tc>
          <w:tcPr>
            <w:tcW w:w="142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Цель: содействие развитию экономического потенциала Кировского сельсовета через создание благоприятных условий развития субъектов малого и среднего предпринимательства</w:t>
            </w:r>
          </w:p>
        </w:tc>
      </w:tr>
      <w:tr w:rsidR="00DB7F85" w:rsidRPr="00DB7F85" w:rsidTr="00DB7F85">
        <w:tc>
          <w:tcPr>
            <w:tcW w:w="142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Задача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1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Совершенствование механизмов поддержки малого и среднего бизнеса, повышение квалификации кадров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Реализация массовых программ обучения и повышения квалификации (проведение конкурса профессионального мастерства)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2.0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Администрация Кировского сельсовета, Центр содействия малому и среднему предпринимательству</w:t>
            </w:r>
          </w:p>
        </w:tc>
      </w:tr>
      <w:tr w:rsidR="00DB7F85" w:rsidRPr="00DB7F85" w:rsidTr="00DB7F85">
        <w:tc>
          <w:tcPr>
            <w:tcW w:w="142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Задача 2 Развитие и повышение 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эффективности финансирования инфраструктуры поддержки субъектов малого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и среднего бизнеса</w:t>
            </w:r>
          </w:p>
        </w:tc>
      </w:tr>
      <w:tr w:rsidR="00DB7F85" w:rsidRPr="00DB7F85" w:rsidTr="00DB7F85">
        <w:trPr>
          <w:trHeight w:val="87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В целях своевременного выявления изменений динамики развития малого и среднего  предпринимательства, повышения  информированности субъектов малого и среднего предпринимательства размещение на официальном портале органа местного самоуправления ежеквартального </w:t>
            </w:r>
            <w:r w:rsidRPr="00DB7F85">
              <w:rPr>
                <w:rFonts w:eastAsia="Times New Roman" w:cs="Times New Roman"/>
                <w:szCs w:val="26"/>
              </w:rPr>
              <w:lastRenderedPageBreak/>
              <w:t xml:space="preserve">мониторинга состояния малого и среднего предпринимательства и иной информации необходимой для субъектов малого и среднего предпринимательства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2.0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Администрация Кировского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редакция газеты «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Сельская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правда»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В целях обеспечения открытости информации, формирование положительного имиджа малого и среднего предпринимательства организация освещения хода реализации  Программы в средствах массовой информации, подготовка публикаций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0.2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0.2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0.4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Администрация Кировского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редакция газеты «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Сельская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правда»</w:t>
            </w:r>
          </w:p>
        </w:tc>
      </w:tr>
      <w:tr w:rsidR="00DB7F85" w:rsidRPr="00DB7F85" w:rsidTr="00DB7F85">
        <w:trPr>
          <w:trHeight w:val="221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  4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Для повышения информированности населения о развитии и проблемах малого и среднего предпринимательства ведение странички предпринимателя в газете «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Сельская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правда»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Редакция газеты «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Сельская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правда»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В целях повышения уровня подготовки специалистов в сфере предпринимательской деятельности проведение обучающих семинаров, по вопросам организации и </w:t>
            </w:r>
            <w:r w:rsidRPr="00DB7F85">
              <w:rPr>
                <w:rFonts w:eastAsia="Times New Roman" w:cs="Times New Roman"/>
                <w:szCs w:val="26"/>
              </w:rPr>
              <w:lastRenderedPageBreak/>
              <w:t>охраны труда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2.0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Администрация Кировского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 (по согласованию)</w:t>
            </w:r>
          </w:p>
        </w:tc>
      </w:tr>
      <w:tr w:rsidR="00DB7F85" w:rsidRPr="00DB7F85" w:rsidTr="00DB7F85">
        <w:trPr>
          <w:trHeight w:val="124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 целях укрепления и развития связей между субъектами предпринимательской деятельности и структурами МО Алтайский район проведение  семинаров, круглых столов касающихся вопросов развития, ведения малого и среднего предпринимательства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Администрация Кировского сельсовета, Центр содействия малому и среднему предпринимательству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7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Для информированности субъектов малого и среднего предпринимательства обновление наглядной информации по организации </w:t>
            </w:r>
            <w:proofErr w:type="spellStart"/>
            <w:r w:rsidRPr="00DB7F85">
              <w:rPr>
                <w:rFonts w:eastAsia="Times New Roman" w:cs="Times New Roman"/>
                <w:szCs w:val="26"/>
              </w:rPr>
              <w:t>самозанятости</w:t>
            </w:r>
            <w:proofErr w:type="spellEnd"/>
            <w:r w:rsidRPr="00DB7F85">
              <w:rPr>
                <w:rFonts w:eastAsia="Times New Roman" w:cs="Times New Roman"/>
                <w:szCs w:val="26"/>
              </w:rPr>
              <w:t xml:space="preserve"> безработных граждан</w:t>
            </w:r>
          </w:p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Администрация Кировского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 (по согласованию)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 целях оказания консультационно-информационной и организационной помощи субъектам малого и среднего предпринимательства предоставления услуг Центром содействия малому и среднему предпринимательству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Администрация Кировского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(по согласованию)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9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 целях оказания консультационно-</w:t>
            </w:r>
            <w:r w:rsidRPr="00DB7F85">
              <w:rPr>
                <w:rFonts w:eastAsia="Times New Roman" w:cs="Times New Roman"/>
                <w:szCs w:val="26"/>
              </w:rPr>
              <w:lastRenderedPageBreak/>
              <w:t>информационной и организационной помощи будущим субъектам малого и среднего предпринимательства консультировать безработных граждан по вопросам организации собственного дела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2.0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Администрация Кировского сельсовета, </w:t>
            </w:r>
            <w:r w:rsidRPr="00DB7F85">
              <w:rPr>
                <w:rFonts w:eastAsia="Times New Roman" w:cs="Times New Roman"/>
                <w:szCs w:val="26"/>
              </w:rPr>
              <w:lastRenderedPageBreak/>
              <w:t>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 (по согласованию)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10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Для обеспечения доступа субъектов малого и среднего предпринимательства к использованию муниципального имущества, предназначенного для сдачи в аренду  ведение реестра муниципального имущества и земельных участков, находящихся в распоряжении Кировского сельсовета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Администрации Кировского сельсовета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 целях повышения уровня профессиональной подготовки специалистов для сферы малого и среднего предпринимательства  организация обучения основам предпринимательской деятельности безработных граждан, желающих организовать собственное дело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Администрация Кировского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(по согласованию)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12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 целях повышения уровня профессиональной подготовки специалистов для сферы малого и среднего предпринимательства   проведение тестирования безработных граждан для вовлечения в предпринимательскую деятельность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ГКУ РХ «ЦЗН Алтайского района» (по согласованию)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Итого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13.0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3.2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3.2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3.2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3.4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</w:tr>
    </w:tbl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"/>
        <w:jc w:val="both"/>
        <w:rPr>
          <w:rFonts w:eastAsia="Times New Roman" w:cs="Times New Roman"/>
          <w:b/>
          <w:bCs/>
          <w:color w:val="000000"/>
          <w:spacing w:val="-3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"/>
        <w:jc w:val="both"/>
        <w:rPr>
          <w:rFonts w:eastAsia="Times New Roman" w:cs="Times New Roman"/>
          <w:b/>
          <w:bCs/>
          <w:color w:val="000000"/>
          <w:spacing w:val="-3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  <w:sectPr w:rsidR="00DB7F85" w:rsidRPr="00DB7F85">
          <w:pgSz w:w="16838" w:h="11906" w:orient="landscape"/>
          <w:pgMar w:top="1134" w:right="851" w:bottom="1134" w:left="1559" w:header="720" w:footer="720" w:gutter="0"/>
          <w:cols w:space="720"/>
        </w:sect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  <w:lastRenderedPageBreak/>
        <w:t>4. Обоснование ресурсного обеспечения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Объем финансирования Программы из бюджета муниципального образования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  <w:r w:rsidRPr="00DB7F85">
        <w:rPr>
          <w:rFonts w:eastAsia="Times New Roman" w:cs="Times New Roman"/>
          <w:szCs w:val="26"/>
          <w:lang w:eastAsia="ru-RU"/>
        </w:rPr>
        <w:t xml:space="preserve">Всего 13,0 тыс. руб.,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  <w:r w:rsidRPr="00DB7F85">
        <w:rPr>
          <w:rFonts w:eastAsia="Times New Roman" w:cs="Times New Roman"/>
          <w:szCs w:val="26"/>
          <w:lang w:eastAsia="ru-RU"/>
        </w:rPr>
        <w:t>в том числе по годам: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6"/>
          <w:lang w:eastAsia="ru-RU"/>
        </w:rPr>
      </w:pPr>
      <w:r w:rsidRPr="00DB7F85">
        <w:rPr>
          <w:rFonts w:eastAsia="Calibri" w:cs="Times New Roman"/>
          <w:szCs w:val="26"/>
          <w:lang w:eastAsia="ru-RU"/>
        </w:rPr>
        <w:t>2016 год –2 тыс. руб.;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6"/>
          <w:lang w:eastAsia="ru-RU"/>
        </w:rPr>
      </w:pPr>
      <w:r w:rsidRPr="00DB7F85">
        <w:rPr>
          <w:rFonts w:eastAsia="Calibri" w:cs="Times New Roman"/>
          <w:szCs w:val="26"/>
          <w:lang w:eastAsia="ru-RU"/>
        </w:rPr>
        <w:t>2017 год –2  тыс. руб.;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6"/>
          <w:lang w:eastAsia="ru-RU"/>
        </w:rPr>
      </w:pPr>
      <w:r w:rsidRPr="00DB7F85">
        <w:rPr>
          <w:rFonts w:eastAsia="Calibri" w:cs="Times New Roman"/>
          <w:szCs w:val="26"/>
          <w:lang w:eastAsia="ru-RU"/>
        </w:rPr>
        <w:t>2018 год –3 тыс. руб.;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6"/>
          <w:lang w:eastAsia="ru-RU"/>
        </w:rPr>
      </w:pPr>
      <w:r w:rsidRPr="00DB7F85">
        <w:rPr>
          <w:rFonts w:eastAsia="Calibri" w:cs="Times New Roman"/>
          <w:szCs w:val="26"/>
          <w:lang w:eastAsia="ru-RU"/>
        </w:rPr>
        <w:t>2019 год –3 тыс. руб.;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6"/>
          <w:lang w:eastAsia="ru-RU"/>
        </w:rPr>
      </w:pPr>
      <w:r w:rsidRPr="00DB7F85">
        <w:rPr>
          <w:rFonts w:eastAsia="Calibri" w:cs="Times New Roman"/>
          <w:szCs w:val="26"/>
          <w:lang w:eastAsia="ru-RU"/>
        </w:rPr>
        <w:t>2020 год – 3 тыс. руб.;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  <w:t>5. Механизм реализации.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            Среди перспективных направлений развития малого  и среднего предпринимательства на территории Кировского сельсовета можно выделить следующие: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- переработка     сельскохозяйственной     продукции,      производство продуктов питания;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- инфраструктура досуга, сервисные услуги;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-благоустройство и обслуживание объектов жилищн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о-</w:t>
      </w:r>
      <w:proofErr w:type="gram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коммуналь</w:t>
      </w:r>
      <w:r w:rsidR="003336C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ого хозяйства;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>Этот выбор обусловлен следующими причинами: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во-первых, статистические данные свидетельствуют о недостаточном развитии данных сфер деятельности в Кировском сельсовете;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во-вторых, предлагаемая структура (за исключением инновационной деятельности) хорошо согласуется со структурой 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платежеспособного</w:t>
      </w:r>
      <w:proofErr w:type="gramEnd"/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спроса населения;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в-третьих,    специфика   данных    приоритетов    позволит    создать наибольшее количество рабочих мест.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  <w:t>6. Оценка эффективности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6.1.  Развитие      инфраструктуры      поддержки      малого  и среднего предпринимательства: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- необходимым условием успешного развития малого и среднего предпринимательства в поселении является совершенствование деятельности структур, обслуживающих субъекты малого и среднего бизнеса. Это направление поддержки малого предпринимательства включает консультационно-информационное обеспечение, обучение и подготовку кадров, методические разработки;</w:t>
      </w:r>
    </w:p>
    <w:p w:rsidR="00DB7F85" w:rsidRPr="00DB7F85" w:rsidRDefault="00DB7F85" w:rsidP="00DB7F8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создание     аналитических    информационных     баз     данных     по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экономической,       финансовой,       коммерческой       деятельности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предпринимательства;</w:t>
      </w:r>
    </w:p>
    <w:p w:rsidR="00DB7F85" w:rsidRPr="00DB7F85" w:rsidRDefault="00DB7F85" w:rsidP="00DB7F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создание банка данных инвестиционных проектов и бизнес - идей;</w:t>
      </w:r>
    </w:p>
    <w:p w:rsidR="00DB7F85" w:rsidRPr="00DB7F85" w:rsidRDefault="00DB7F85" w:rsidP="00DB7F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проведение  аукционов, выставок;</w:t>
      </w:r>
    </w:p>
    <w:p w:rsidR="00DB7F85" w:rsidRPr="00DB7F85" w:rsidRDefault="00DB7F85" w:rsidP="00DB7F8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оказание консультационной и организационно-методической помощи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субъектам предпринимательской деятельности.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6.2.   Производственно-технологическая  поддержка 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малого и среднего предпринимательства.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>Для обеспечения дальнейшего роста доли малого и среднего бизнеса в производственном потенциале  Кировского сельсовета необходимо продолжение стимулирования по следующим направлениям: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формирование     в     малом  и среднем  предпринимательстве     современного высокотехнологичного </w:t>
      </w:r>
      <w:proofErr w:type="spell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товаропроизводящего</w:t>
      </w:r>
      <w:proofErr w:type="spell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сектора;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целенаправленное содействие в продвижении на рынок товаров 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услуг малых  средних предприятий;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организационная  и  финансовая  поддержка рекламно-выставочной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lastRenderedPageBreak/>
        <w:t>деятельности малых предприятий и предпринимателей;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создание банка данных инвестиционных проектов и бизнес - идей.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6.3.  Поддержка       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предпринимательской</w:t>
      </w:r>
      <w:proofErr w:type="gram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  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 инициативы граждан из числа незанятого населения.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ГУ       Центром       занятости       населения,       администрацией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 xml:space="preserve"> Кировского сельсовета разработаны совместные      мероприятия     по     развитию      предпринимательской инициативы безработных граждан:</w:t>
      </w:r>
    </w:p>
    <w:p w:rsidR="00DB7F85" w:rsidRPr="00DB7F85" w:rsidRDefault="00DB7F85" w:rsidP="00DB7F8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проведение тестирования безработных граждан с целью выявления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пригодности к предпринимательской деятельности;</w:t>
      </w:r>
    </w:p>
    <w:p w:rsidR="00DB7F85" w:rsidRPr="00DB7F85" w:rsidRDefault="00DB7F85" w:rsidP="00DB7F8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проведение   консультаций   с   гражданами,   желающими   заняться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предпринимательской деятельностью;</w:t>
      </w:r>
    </w:p>
    <w:p w:rsidR="00DB7F85" w:rsidRPr="00DB7F85" w:rsidRDefault="00DB7F85" w:rsidP="00DB7F8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организация       обучения       безработных       граждан       основам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предпринимательской деятельности, вопросам налогообложения;</w:t>
      </w:r>
    </w:p>
    <w:p w:rsidR="00DB7F85" w:rsidRPr="00DB7F85" w:rsidRDefault="00DB7F85" w:rsidP="00DB7F8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оказание помощи в составлении бизнес - планов.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2"/>
        </w:rPr>
      </w:pPr>
    </w:p>
    <w:tbl>
      <w:tblPr>
        <w:tblW w:w="1014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"/>
        <w:gridCol w:w="4415"/>
        <w:gridCol w:w="1040"/>
        <w:gridCol w:w="1040"/>
        <w:gridCol w:w="1040"/>
        <w:gridCol w:w="871"/>
        <w:gridCol w:w="1134"/>
      </w:tblGrid>
      <w:tr w:rsidR="00DB7F85" w:rsidRPr="00DB7F85" w:rsidTr="00DB7F85">
        <w:trPr>
          <w:trHeight w:val="4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N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proofErr w:type="gramStart"/>
            <w:r w:rsidRPr="00DB7F85">
              <w:rPr>
                <w:rFonts w:eastAsia="Calibri" w:cs="Times New Roman"/>
                <w:szCs w:val="26"/>
                <w:lang w:eastAsia="ru-RU"/>
              </w:rPr>
              <w:t>п</w:t>
            </w:r>
            <w:proofErr w:type="gramEnd"/>
            <w:r w:rsidRPr="00DB7F85">
              <w:rPr>
                <w:rFonts w:eastAsia="Calibri" w:cs="Times New Roman"/>
                <w:szCs w:val="26"/>
                <w:lang w:eastAsia="ru-RU"/>
              </w:rPr>
              <w:t>/п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  Наименование целевого показателя    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2016 год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2017 год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2018 год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2019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2020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год</w:t>
            </w:r>
          </w:p>
        </w:tc>
      </w:tr>
      <w:tr w:rsidR="00DB7F85" w:rsidRPr="00DB7F85" w:rsidTr="00DB7F85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1 </w:t>
            </w:r>
          </w:p>
        </w:tc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                 2                  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3 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4 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5    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7</w:t>
            </w:r>
          </w:p>
        </w:tc>
      </w:tr>
      <w:tr w:rsidR="00DB7F85" w:rsidRPr="00DB7F85" w:rsidTr="00DB7F85">
        <w:trPr>
          <w:trHeight w:val="400"/>
        </w:trPr>
        <w:tc>
          <w:tcPr>
            <w:tcW w:w="90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  Задача 1. Содействие модернизации основных фондов участвующих в 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>производственном процессе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</w:p>
        </w:tc>
      </w:tr>
      <w:tr w:rsidR="00DB7F85" w:rsidRPr="00DB7F85" w:rsidTr="00DB7F85">
        <w:trPr>
          <w:trHeight w:val="14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1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 xml:space="preserve">                                                                   </w:t>
            </w:r>
          </w:p>
        </w:tc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Рост числа субъектов малого и среднего предпринимательства, получивших субсидии  на финансирование мероприятий программ </w:t>
            </w:r>
            <w:proofErr w:type="spellStart"/>
            <w:r w:rsidRPr="00DB7F85">
              <w:rPr>
                <w:rFonts w:eastAsia="Calibri" w:cs="Times New Roman"/>
                <w:szCs w:val="26"/>
                <w:lang w:eastAsia="ru-RU"/>
              </w:rPr>
              <w:t>энергоэффективности</w:t>
            </w:r>
            <w:proofErr w:type="spellEnd"/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производства, единиц нарастающим итогом                     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</w:tr>
      <w:tr w:rsidR="00DB7F85" w:rsidRPr="00DB7F85" w:rsidTr="00DB7F85">
        <w:trPr>
          <w:trHeight w:val="400"/>
        </w:trPr>
        <w:tc>
          <w:tcPr>
            <w:tcW w:w="90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Задача 2. Финансовая поддержка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6"/>
                <w:lang w:eastAsia="ru-RU"/>
              </w:rPr>
            </w:pPr>
          </w:p>
        </w:tc>
      </w:tr>
      <w:tr w:rsidR="00DB7F85" w:rsidRPr="00DB7F85" w:rsidTr="00DB7F85">
        <w:trPr>
          <w:trHeight w:val="696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2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</w:p>
        </w:tc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Рост числа субъектов малого и среднего предпринимательства, получивших гранты на развитие малого и среднего бизнеса, единиц нарастающим итогом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</w:tr>
      <w:tr w:rsidR="00DB7F85" w:rsidRPr="00DB7F85" w:rsidTr="00DB7F85">
        <w:trPr>
          <w:trHeight w:val="400"/>
        </w:trPr>
        <w:tc>
          <w:tcPr>
            <w:tcW w:w="90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   Задача 3. Развитие и повышение </w:t>
            </w:r>
            <w:proofErr w:type="gramStart"/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эффективности функционирования  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>инфраструктуры поддержки субъектов малого</w:t>
            </w:r>
            <w:proofErr w:type="gramEnd"/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и среднего предпринимательства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</w:p>
        </w:tc>
      </w:tr>
      <w:tr w:rsidR="00DB7F85" w:rsidRPr="00DB7F85" w:rsidTr="00DB7F85">
        <w:trPr>
          <w:trHeight w:val="12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3 </w:t>
            </w:r>
          </w:p>
        </w:tc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Рост числа услуг (методических,       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 xml:space="preserve">информационных, консультационных,     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 xml:space="preserve">образовательных), оказанных субъектам 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 xml:space="preserve">малого и среднего предпринимательства в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 xml:space="preserve">центрах поддержки предпринимательства,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 xml:space="preserve">оказанных услуг ежегодно               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3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3</w:t>
            </w:r>
          </w:p>
        </w:tc>
      </w:tr>
    </w:tbl>
    <w:p w:rsidR="00711330" w:rsidRDefault="00711330" w:rsidP="003336C5"/>
    <w:sectPr w:rsidR="00711330" w:rsidSect="003336C5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10A7A9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16B3700"/>
    <w:multiLevelType w:val="hybridMultilevel"/>
    <w:tmpl w:val="9404E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85"/>
    <w:rsid w:val="003336C5"/>
    <w:rsid w:val="00711330"/>
    <w:rsid w:val="00A23A8E"/>
    <w:rsid w:val="00C23401"/>
    <w:rsid w:val="00DB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336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2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3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336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2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3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5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2686</Words>
  <Characters>15316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Глава</cp:lastModifiedBy>
  <cp:revision>5</cp:revision>
  <cp:lastPrinted>2015-09-30T01:26:00Z</cp:lastPrinted>
  <dcterms:created xsi:type="dcterms:W3CDTF">2015-09-18T03:07:00Z</dcterms:created>
  <dcterms:modified xsi:type="dcterms:W3CDTF">2015-09-30T01:27:00Z</dcterms:modified>
</cp:coreProperties>
</file>